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C3" w:rsidRPr="002425C0" w:rsidRDefault="00B22DC3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B22DC3" w:rsidRPr="002425C0" w:rsidRDefault="00B22DC3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1363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22DC3" w:rsidRPr="00B22DC3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31E">
        <w:rPr>
          <w:rFonts w:ascii="Times New Roman" w:hAnsi="Times New Roman" w:cs="Times New Roman"/>
          <w:sz w:val="24"/>
          <w:szCs w:val="24"/>
        </w:rPr>
        <w:t>Проект</w:t>
      </w:r>
      <w:r w:rsidRPr="0067631E">
        <w:rPr>
          <w:rFonts w:ascii="Times New Roman" w:hAnsi="Times New Roman"/>
          <w:sz w:val="24"/>
          <w:szCs w:val="24"/>
        </w:rPr>
        <w:t xml:space="preserve"> решения </w:t>
      </w:r>
      <w:r w:rsidRPr="0067631E">
        <w:rPr>
          <w:rFonts w:ascii="Times New Roman" w:hAnsi="Times New Roman" w:cs="Times New Roman"/>
          <w:sz w:val="24"/>
          <w:szCs w:val="24"/>
        </w:rPr>
        <w:t xml:space="preserve">управления государственной охраны объектов культурного </w:t>
      </w:r>
      <w:r w:rsidRPr="00B22DC3">
        <w:rPr>
          <w:rFonts w:ascii="Times New Roman" w:hAnsi="Times New Roman" w:cs="Times New Roman"/>
          <w:sz w:val="24"/>
          <w:szCs w:val="24"/>
        </w:rPr>
        <w:t>наследия Кировской области</w:t>
      </w:r>
      <w:r w:rsidRPr="00B22DC3">
        <w:rPr>
          <w:rFonts w:ascii="Times New Roman" w:hAnsi="Times New Roman"/>
          <w:sz w:val="24"/>
          <w:szCs w:val="24"/>
        </w:rPr>
        <w:t xml:space="preserve"> </w:t>
      </w:r>
      <w:r w:rsidRPr="00B22DC3">
        <w:rPr>
          <w:rFonts w:ascii="Times New Roman" w:hAnsi="Times New Roman" w:cs="Times New Roman"/>
          <w:sz w:val="24"/>
          <w:szCs w:val="24"/>
        </w:rPr>
        <w:t xml:space="preserve">«О включении выявленных объектов культурного наследия  в единый государственный реестр объектов культурного наследия (памятников истории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2DC3">
        <w:rPr>
          <w:rFonts w:ascii="Times New Roman" w:hAnsi="Times New Roman" w:cs="Times New Roman"/>
          <w:sz w:val="24"/>
          <w:szCs w:val="24"/>
        </w:rPr>
        <w:t>и культуры) народов Российской Федерации, об утверждении границ их территорий и об установлении предметов их охраны»</w:t>
      </w:r>
      <w:r w:rsidRPr="00B22DC3">
        <w:rPr>
          <w:rFonts w:ascii="Times New Roman" w:hAnsi="Times New Roman"/>
          <w:sz w:val="24"/>
          <w:szCs w:val="24"/>
        </w:rPr>
        <w:t>.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Pr="0011363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113638">
        <w:rPr>
          <w:rFonts w:ascii="Times New Roman" w:hAnsi="Times New Roman" w:cs="Times New Roman"/>
          <w:sz w:val="24"/>
          <w:szCs w:val="24"/>
        </w:rPr>
        <w:t xml:space="preserve">  и должность контактного лица: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136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2DC3" w:rsidRPr="00113638" w:rsidRDefault="00B22DC3" w:rsidP="00B22DC3">
      <w:pPr>
        <w:spacing w:after="0" w:line="240" w:lineRule="auto"/>
        <w:ind w:firstLine="567"/>
        <w:rPr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303DEA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Pr="002E48F6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p w:rsidR="00581ADC" w:rsidRDefault="00581ADC"/>
    <w:sectPr w:rsidR="00581ADC" w:rsidSect="001F7762">
      <w:headerReference w:type="even" r:id="rId4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22DC3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2DC3"/>
    <w:rsid w:val="00581ADC"/>
    <w:rsid w:val="007B53F8"/>
    <w:rsid w:val="007C1349"/>
    <w:rsid w:val="00880955"/>
    <w:rsid w:val="00903EA5"/>
    <w:rsid w:val="009E34EA"/>
    <w:rsid w:val="00B22DC3"/>
    <w:rsid w:val="00E44B43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C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DC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2023-02-01T07:34:00Z</dcterms:created>
  <dcterms:modified xsi:type="dcterms:W3CDTF">2023-02-01T07:41:00Z</dcterms:modified>
</cp:coreProperties>
</file>